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EBEE199" w14:textId="50A6077F" w:rsidR="0038069E" w:rsidRDefault="005D78CD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="008F1ECC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1EF1C211" w14:textId="3BAECFD5" w:rsidR="005D78CD" w:rsidRPr="005D78CD" w:rsidRDefault="008F1EC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1A9B9C" w14:textId="071A65D2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38069E">
              <w:rPr>
                <w:rFonts w:ascii="Tahoma" w:eastAsia="Calibri" w:hAnsi="Tahoma" w:cs="Tahoma"/>
                <w:u w:val="single"/>
              </w:rPr>
              <w:t>Nombre</w:t>
            </w:r>
            <w:r w:rsidRPr="0038069E">
              <w:rPr>
                <w:rFonts w:ascii="Tahoma" w:eastAsia="Calibri" w:hAnsi="Tahoma" w:cs="Tahoma"/>
              </w:rPr>
              <w:t xml:space="preserve">: </w:t>
            </w:r>
            <w:r w:rsidR="00957B2A" w:rsidRPr="00957B2A">
              <w:rPr>
                <w:rFonts w:ascii="Tahoma" w:hAnsi="Tahoma" w:cs="Tahoma"/>
              </w:rPr>
              <w:t>Adriana Noemi Alvarez Jiménez</w:t>
            </w:r>
          </w:p>
          <w:p w14:paraId="3DD0A349" w14:textId="77777777" w:rsidR="0038069E" w:rsidRPr="0038069E" w:rsidRDefault="0038069E" w:rsidP="0038069E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38069E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38069E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08150BC7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38069E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38069E">
              <w:rPr>
                <w:rFonts w:ascii="Tahoma" w:eastAsia="Calibri" w:hAnsi="Tahoma" w:cs="Tahoma"/>
                <w:szCs w:val="24"/>
              </w:rPr>
              <w:t>: 844 4386260</w:t>
            </w:r>
            <w:r w:rsidRPr="0038069E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4DC5CD8" w14:textId="075855BE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957B2A">
              <w:rPr>
                <w:rFonts w:ascii="Tahoma" w:eastAsia="Calibri" w:hAnsi="Tahoma" w:cs="Tahoma"/>
                <w:color w:val="000000" w:themeColor="text1"/>
                <w:szCs w:val="24"/>
              </w:rPr>
              <w:t>S</w:t>
            </w:r>
            <w:r w:rsidR="00957B2A" w:rsidRPr="00957B2A">
              <w:rPr>
                <w:rFonts w:ascii="Tahoma" w:eastAsia="Calibri" w:hAnsi="Tahoma" w:cs="Tahoma"/>
                <w:color w:val="000000" w:themeColor="text1"/>
                <w:szCs w:val="24"/>
              </w:rPr>
              <w:t>ecundaria</w:t>
            </w:r>
          </w:p>
          <w:p w14:paraId="24E2BF95" w14:textId="4298A5AD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Periodo:</w:t>
            </w:r>
            <w:r w:rsidR="00957B2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2008/2011</w:t>
            </w: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</w:p>
          <w:p w14:paraId="29DC8D4C" w14:textId="47AF3A61" w:rsidR="00F00AE3" w:rsidRPr="00F00AE3" w:rsidRDefault="00F00AE3" w:rsidP="00F00AE3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F00AE3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="00957B2A">
              <w:rPr>
                <w:rFonts w:ascii="Tahoma" w:eastAsia="Calibri" w:hAnsi="Tahoma" w:cs="Tahoma"/>
                <w:color w:val="000000" w:themeColor="text1"/>
                <w:szCs w:val="24"/>
              </w:rPr>
              <w:t>S</w:t>
            </w:r>
            <w:r w:rsidR="00957B2A" w:rsidRPr="00957B2A">
              <w:rPr>
                <w:rFonts w:ascii="Tahoma" w:eastAsia="Calibri" w:hAnsi="Tahoma" w:cs="Tahoma"/>
                <w:color w:val="000000" w:themeColor="text1"/>
                <w:szCs w:val="24"/>
              </w:rPr>
              <w:t>ec. Ing Eulalio Gtz Treviño</w:t>
            </w:r>
          </w:p>
          <w:p w14:paraId="6B0E0BE4" w14:textId="77777777" w:rsidR="00D155FF" w:rsidRDefault="00D155FF" w:rsidP="00A06D17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887FFBD" w14:textId="633104C8" w:rsidR="00957B2A" w:rsidRPr="00957B2A" w:rsidRDefault="00957B2A" w:rsidP="00957B2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957B2A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957B2A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957B2A">
              <w:rPr>
                <w:rFonts w:ascii="Tahoma" w:eastAsia="Calibri" w:hAnsi="Tahoma" w:cs="Tahoma"/>
                <w:color w:val="000000" w:themeColor="text1"/>
                <w:szCs w:val="24"/>
              </w:rPr>
              <w:t>Instituto Electoral De Coahuila</w:t>
            </w:r>
          </w:p>
          <w:p w14:paraId="146ADF50" w14:textId="5C2AEB41" w:rsidR="00957B2A" w:rsidRPr="00957B2A" w:rsidRDefault="00957B2A" w:rsidP="00957B2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957B2A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957B2A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957B2A">
              <w:rPr>
                <w:rFonts w:ascii="Tahoma" w:eastAsia="Calibri" w:hAnsi="Tahoma" w:cs="Tahoma"/>
                <w:color w:val="000000" w:themeColor="text1"/>
                <w:szCs w:val="24"/>
              </w:rPr>
              <w:t>abril 2024-junio 2025</w:t>
            </w:r>
          </w:p>
          <w:p w14:paraId="6305B808" w14:textId="79EE2F5A" w:rsidR="00957B2A" w:rsidRPr="00957B2A" w:rsidRDefault="00957B2A" w:rsidP="00957B2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957B2A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957B2A">
              <w:rPr>
                <w:rFonts w:ascii="Tahoma" w:eastAsia="Calibri" w:hAnsi="Tahoma" w:cs="Tahoma"/>
                <w:color w:val="000000" w:themeColor="text1"/>
                <w:szCs w:val="24"/>
              </w:rPr>
              <w:t>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C</w:t>
            </w:r>
            <w:r w:rsidRPr="00957B2A">
              <w:rPr>
                <w:rFonts w:ascii="Tahoma" w:eastAsia="Calibri" w:hAnsi="Tahoma" w:cs="Tahoma"/>
                <w:color w:val="000000" w:themeColor="text1"/>
                <w:szCs w:val="24"/>
              </w:rPr>
              <w:t>apacitador asistente electoral</w:t>
            </w:r>
          </w:p>
          <w:p w14:paraId="3F5E3C60" w14:textId="77777777" w:rsidR="0038069E" w:rsidRDefault="0038069E" w:rsidP="0038069E">
            <w:pPr>
              <w:jc w:val="both"/>
              <w:rPr>
                <w:rFonts w:ascii="Arial" w:hAnsi="Arial" w:cs="Arial"/>
              </w:rPr>
            </w:pPr>
          </w:p>
          <w:p w14:paraId="09F05F26" w14:textId="0E8711D1" w:rsidR="0038069E" w:rsidRPr="00AA1544" w:rsidRDefault="0038069E" w:rsidP="005D78CD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D78CD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A59E3" w14:textId="77777777" w:rsidR="001B5BD2" w:rsidRDefault="001B5BD2" w:rsidP="00527FC7">
      <w:pPr>
        <w:spacing w:after="0" w:line="240" w:lineRule="auto"/>
      </w:pPr>
      <w:r>
        <w:separator/>
      </w:r>
    </w:p>
  </w:endnote>
  <w:endnote w:type="continuationSeparator" w:id="0">
    <w:p w14:paraId="1C1DC8C0" w14:textId="77777777" w:rsidR="001B5BD2" w:rsidRDefault="001B5BD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0A57" w14:textId="77777777" w:rsidR="001B5BD2" w:rsidRDefault="001B5BD2" w:rsidP="00527FC7">
      <w:pPr>
        <w:spacing w:after="0" w:line="240" w:lineRule="auto"/>
      </w:pPr>
      <w:r>
        <w:separator/>
      </w:r>
    </w:p>
  </w:footnote>
  <w:footnote w:type="continuationSeparator" w:id="0">
    <w:p w14:paraId="2AF86BEE" w14:textId="77777777" w:rsidR="001B5BD2" w:rsidRDefault="001B5BD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18464557" name="Imagen 91846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B5BD2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069E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18C8"/>
    <w:rsid w:val="00552D21"/>
    <w:rsid w:val="0055309F"/>
    <w:rsid w:val="00583A3E"/>
    <w:rsid w:val="00584927"/>
    <w:rsid w:val="005876F2"/>
    <w:rsid w:val="005A148D"/>
    <w:rsid w:val="005A25DC"/>
    <w:rsid w:val="005B37FE"/>
    <w:rsid w:val="005D78CD"/>
    <w:rsid w:val="005E2CC5"/>
    <w:rsid w:val="00622EAA"/>
    <w:rsid w:val="006302B4"/>
    <w:rsid w:val="00657567"/>
    <w:rsid w:val="006651E9"/>
    <w:rsid w:val="006740E6"/>
    <w:rsid w:val="006B6958"/>
    <w:rsid w:val="006C4EC8"/>
    <w:rsid w:val="006F4CC0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529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57B2A"/>
    <w:rsid w:val="00970C33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55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0AE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2025-06-02T04:15:00Z</dcterms:created>
  <dcterms:modified xsi:type="dcterms:W3CDTF">2025-06-02T17:50:00Z</dcterms:modified>
</cp:coreProperties>
</file>